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lang w:val="en-US" w:eastAsia="zh-CN"/>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szCs w:val="21"/>
        </w:rPr>
      </w:pPr>
      <w:r>
        <w:rPr>
          <w:color w:val="242424"/>
        </w:rPr>
        <w:br w:type="page"/>
      </w:r>
      <w:r>
        <w:rPr>
          <w:rFonts w:hint="eastAsia"/>
          <w:color w:val="242424"/>
          <w:lang w:val="en-US" w:eastAsia="zh-CN"/>
        </w:rPr>
        <w:t>7</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hint="eastAsia" w:ascii="宋体" w:hAnsi="宋体" w:cs="黑体"/>
          <w:szCs w:val="21"/>
          <w:lang w:val="zh-CN"/>
        </w:rPr>
        <w:t>货币单位：元</w:t>
      </w:r>
    </w:p>
    <w:tbl>
      <w:tblPr>
        <w:tblStyle w:val="7"/>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2"/>
        <w:gridCol w:w="1934"/>
        <w:gridCol w:w="1866"/>
        <w:gridCol w:w="1671"/>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2772" w:type="dxa"/>
            <w:vAlign w:val="center"/>
          </w:tcPr>
          <w:p>
            <w:pPr>
              <w:jc w:val="center"/>
              <w:rPr>
                <w:rFonts w:ascii="宋体" w:cs="黑体"/>
                <w:sz w:val="24"/>
                <w:lang w:val="zh-CN"/>
              </w:rPr>
            </w:pPr>
            <w:r>
              <w:rPr>
                <w:rFonts w:hint="eastAsia" w:ascii="宋体" w:hAnsi="宋体" w:cs="黑体"/>
                <w:sz w:val="24"/>
                <w:lang w:val="zh-CN"/>
              </w:rPr>
              <w:t>项目名称</w:t>
            </w:r>
          </w:p>
        </w:tc>
        <w:tc>
          <w:tcPr>
            <w:tcW w:w="1934" w:type="dxa"/>
            <w:vAlign w:val="center"/>
          </w:tcPr>
          <w:p>
            <w:pPr>
              <w:jc w:val="center"/>
              <w:rPr>
                <w:rFonts w:ascii="宋体" w:cs="黑体"/>
                <w:sz w:val="24"/>
                <w:lang w:val="zh-CN"/>
              </w:rPr>
            </w:pPr>
            <w:r>
              <w:rPr>
                <w:rFonts w:hint="eastAsia" w:ascii="宋体" w:hAnsi="宋体" w:cs="黑体"/>
                <w:sz w:val="24"/>
              </w:rPr>
              <w:t>发包价</w:t>
            </w:r>
          </w:p>
        </w:tc>
        <w:tc>
          <w:tcPr>
            <w:tcW w:w="1866" w:type="dxa"/>
            <w:vAlign w:val="center"/>
          </w:tcPr>
          <w:p>
            <w:pPr>
              <w:jc w:val="center"/>
              <w:rPr>
                <w:rFonts w:ascii="宋体" w:cs="黑体"/>
                <w:sz w:val="24"/>
                <w:lang w:val="zh-CN"/>
              </w:rPr>
            </w:pPr>
            <w:r>
              <w:rPr>
                <w:rFonts w:hint="eastAsia" w:ascii="宋体" w:hAnsi="宋体" w:cs="黑体"/>
                <w:sz w:val="24"/>
                <w:lang w:val="zh-CN"/>
              </w:rPr>
              <w:t>报价</w:t>
            </w:r>
          </w:p>
        </w:tc>
        <w:tc>
          <w:tcPr>
            <w:tcW w:w="1671" w:type="dxa"/>
            <w:vAlign w:val="center"/>
          </w:tcPr>
          <w:p>
            <w:pPr>
              <w:jc w:val="center"/>
              <w:rPr>
                <w:rFonts w:ascii="宋体" w:cs="黑体"/>
                <w:sz w:val="24"/>
                <w:lang w:val="zh-CN"/>
              </w:rPr>
            </w:pPr>
            <w:r>
              <w:rPr>
                <w:rFonts w:hint="eastAsia" w:ascii="宋体" w:hAnsi="宋体" w:cs="黑体"/>
                <w:sz w:val="24"/>
                <w:lang w:val="zh-CN"/>
              </w:rPr>
              <w:t>完工期限</w:t>
            </w:r>
          </w:p>
        </w:tc>
        <w:tc>
          <w:tcPr>
            <w:tcW w:w="1414"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3" w:hRule="atLeast"/>
          <w:jc w:val="center"/>
        </w:trPr>
        <w:tc>
          <w:tcPr>
            <w:tcW w:w="2772" w:type="dxa"/>
            <w:vAlign w:val="center"/>
          </w:tcPr>
          <w:p>
            <w:pPr>
              <w:tabs>
                <w:tab w:val="left" w:pos="5355"/>
              </w:tabs>
              <w:jc w:val="center"/>
              <w:rPr>
                <w:rFonts w:hint="eastAsia" w:ascii="宋体" w:hAnsi="宋体" w:cs="宋体"/>
                <w:sz w:val="24"/>
                <w:lang w:val="zh-CN"/>
              </w:rPr>
            </w:pPr>
            <w:r>
              <w:rPr>
                <w:rFonts w:hint="eastAsia" w:ascii="宋体" w:hAnsi="宋体" w:cs="宋体"/>
                <w:sz w:val="24"/>
                <w:lang w:val="en-US" w:eastAsia="zh-CN"/>
              </w:rPr>
              <w:t>福建商贸学校宿舍外墙晾衣架及屏风制作</w:t>
            </w:r>
          </w:p>
        </w:tc>
        <w:tc>
          <w:tcPr>
            <w:tcW w:w="1934" w:type="dxa"/>
            <w:vAlign w:val="center"/>
          </w:tcPr>
          <w:p>
            <w:pPr>
              <w:tabs>
                <w:tab w:val="left" w:pos="5355"/>
              </w:tabs>
              <w:jc w:val="center"/>
              <w:rPr>
                <w:rFonts w:hint="eastAsia" w:ascii="宋体" w:hAnsi="宋体" w:cs="宋体"/>
                <w:sz w:val="24"/>
                <w:lang w:val="zh-CN"/>
              </w:rPr>
            </w:pPr>
            <w:r>
              <w:rPr>
                <w:rFonts w:hint="eastAsia" w:ascii="宋体" w:hAnsi="宋体" w:cs="宋体"/>
                <w:sz w:val="24"/>
                <w:lang w:val="en-US" w:eastAsia="zh-CN"/>
              </w:rPr>
              <w:t>49861.8</w:t>
            </w:r>
            <w:r>
              <w:rPr>
                <w:rFonts w:hint="eastAsia" w:ascii="宋体" w:hAnsi="宋体" w:cs="宋体"/>
                <w:sz w:val="24"/>
              </w:rPr>
              <w:t>元</w:t>
            </w:r>
          </w:p>
        </w:tc>
        <w:tc>
          <w:tcPr>
            <w:tcW w:w="1866" w:type="dxa"/>
          </w:tcPr>
          <w:p>
            <w:pPr>
              <w:tabs>
                <w:tab w:val="left" w:pos="5355"/>
              </w:tabs>
              <w:jc w:val="center"/>
              <w:rPr>
                <w:rFonts w:hint="eastAsia" w:ascii="宋体" w:hAnsi="宋体" w:cs="宋体"/>
                <w:sz w:val="24"/>
                <w:lang w:val="zh-CN"/>
              </w:rPr>
            </w:pPr>
            <w:bookmarkStart w:id="0" w:name="_GoBack"/>
            <w:bookmarkEnd w:id="0"/>
          </w:p>
        </w:tc>
        <w:tc>
          <w:tcPr>
            <w:tcW w:w="1671" w:type="dxa"/>
            <w:vAlign w:val="center"/>
          </w:tcPr>
          <w:p>
            <w:pPr>
              <w:tabs>
                <w:tab w:val="left" w:pos="5355"/>
              </w:tabs>
              <w:jc w:val="center"/>
              <w:rPr>
                <w:rFonts w:hint="eastAsia" w:ascii="宋体" w:hAnsi="宋体" w:cs="宋体"/>
                <w:sz w:val="24"/>
                <w:lang w:val="zh-CN"/>
              </w:rPr>
            </w:pPr>
          </w:p>
        </w:tc>
        <w:tc>
          <w:tcPr>
            <w:tcW w:w="1414" w:type="dxa"/>
            <w:vAlign w:val="center"/>
          </w:tcPr>
          <w:p>
            <w:pPr>
              <w:tabs>
                <w:tab w:val="left" w:pos="5355"/>
              </w:tabs>
              <w:jc w:val="center"/>
              <w:rPr>
                <w:rFonts w:hint="eastAsia" w:ascii="宋体" w:hAnsi="宋体" w:cs="宋体"/>
                <w:sz w:val="24"/>
                <w:lang w:val="zh-CN" w:eastAsia="zh-CN"/>
              </w:rPr>
            </w:pPr>
            <w:r>
              <w:rPr>
                <w:rFonts w:hint="eastAsia" w:ascii="宋体" w:hAnsi="宋体" w:cs="宋体"/>
                <w:sz w:val="24"/>
                <w:lang w:val="en-US" w:eastAsia="zh-CN"/>
              </w:rPr>
              <w:t>如有变更施工日期，按校方指定为准</w:t>
            </w:r>
            <w:r>
              <w:rPr>
                <w:rFonts w:hint="eastAsia" w:ascii="宋体" w:hAnsi="宋体" w:cs="宋体"/>
                <w:sz w:val="24"/>
              </w:rPr>
              <w:t>。</w:t>
            </w:r>
          </w:p>
        </w:tc>
      </w:tr>
    </w:tbl>
    <w:p>
      <w:pPr>
        <w:spacing w:line="440" w:lineRule="exact"/>
        <w:rPr>
          <w:rFonts w:hint="eastAsia"/>
          <w:color w:val="242424"/>
          <w:lang w:eastAsia="zh-CN"/>
        </w:rPr>
      </w:pPr>
      <w:r>
        <w:rPr>
          <w:rFonts w:hint="eastAsia"/>
          <w:color w:val="242424"/>
          <w:lang w:eastAsia="zh-CN"/>
        </w:rPr>
        <w:t>注：以</w:t>
      </w:r>
      <w:r>
        <w:rPr>
          <w:rFonts w:hint="eastAsia"/>
          <w:color w:val="242424"/>
          <w:lang w:eastAsia="zh-CN"/>
        </w:rPr>
        <w:t>最低报价推荐为中标候选人</w:t>
      </w:r>
      <w:r>
        <w:rPr>
          <w:rFonts w:hint="eastAsia"/>
          <w:color w:val="242424"/>
          <w:lang w:eastAsia="zh-CN"/>
        </w:rPr>
        <w:t>，出现最低报价相同时，以抽签方式确定中标候选人</w:t>
      </w:r>
      <w:r>
        <w:rPr>
          <w:rFonts w:hint="eastAsia"/>
          <w:color w:val="242424"/>
          <w:lang w:eastAsia="zh-CN"/>
        </w:rPr>
        <w:t>。</w:t>
      </w:r>
    </w:p>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pPr>
        <w:spacing w:line="600" w:lineRule="auto"/>
        <w:jc w:val="both"/>
      </w:pPr>
    </w:p>
    <w:sectPr>
      <w:headerReference r:id="rId5" w:type="first"/>
      <w:footerReference r:id="rId8" w:type="first"/>
      <w:headerReference r:id="rId3" w:type="default"/>
      <w:footerReference r:id="rId6" w:type="default"/>
      <w:headerReference r:id="rId4" w:type="even"/>
      <w:footerReference r:id="rId7" w:type="even"/>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8620E70"/>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252</Words>
  <Characters>1441</Characters>
  <Lines>12</Lines>
  <Paragraphs>3</Paragraphs>
  <TotalTime>1</TotalTime>
  <ScaleCrop>false</ScaleCrop>
  <LinksUpToDate>false</LinksUpToDate>
  <CharactersWithSpaces>1690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2021-12-22T09:01:04Z</dcterms:modified>
  <dc:title>福建省货物和服务项目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