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招标要求及参数</w:t>
      </w:r>
    </w:p>
    <w:p>
      <w:pPr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功能要求</w:t>
      </w: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必须满足的功能</w:t>
      </w:r>
    </w:p>
    <w:p>
      <w:pPr>
        <w:pStyle w:val="6"/>
        <w:numPr>
          <w:ilvl w:val="1"/>
          <w:numId w:val="1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采</w:t>
      </w:r>
      <w:r>
        <w:rPr>
          <w:rFonts w:hint="eastAsia" w:asciiTheme="majorEastAsia" w:hAnsiTheme="majorEastAsia" w:eastAsiaTheme="majorEastAsia" w:cstheme="majorEastAsia"/>
          <w:color w:val="FF0000"/>
          <w:sz w:val="24"/>
        </w:rPr>
        <w:t>用预扣费方式，先付费后消费</w:t>
      </w:r>
      <w:r>
        <w:rPr>
          <w:rFonts w:hint="eastAsia" w:asciiTheme="majorEastAsia" w:hAnsiTheme="majorEastAsia" w:eastAsiaTheme="majorEastAsia" w:cstheme="majorEastAsia"/>
          <w:sz w:val="24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支</w:t>
      </w:r>
      <w:r>
        <w:rPr>
          <w:rFonts w:hint="eastAsia" w:asciiTheme="majorEastAsia" w:hAnsiTheme="majorEastAsia" w:eastAsiaTheme="majorEastAsia" w:cstheme="majorEastAsia"/>
          <w:color w:val="FF0000"/>
          <w:sz w:val="24"/>
        </w:rPr>
        <w:t>持微信、支付宝扫码预存电费</w:t>
      </w:r>
      <w:r>
        <w:rPr>
          <w:rFonts w:hint="eastAsia" w:asciiTheme="majorEastAsia" w:hAnsiTheme="majorEastAsia" w:eastAsiaTheme="majorEastAsia" w:cstheme="majorEastAsia"/>
          <w:sz w:val="24"/>
        </w:rPr>
        <w:t>，无需到物业公司交费；</w:t>
      </w:r>
    </w:p>
    <w:p>
      <w:pPr>
        <w:pStyle w:val="6"/>
        <w:numPr>
          <w:ilvl w:val="1"/>
          <w:numId w:val="1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实时财务报表分析、用户可以在手机上查看交费明细、公司也可以查看每个用户交费的明细及汇总；</w:t>
      </w:r>
    </w:p>
    <w:p>
      <w:pPr>
        <w:pStyle w:val="6"/>
        <w:numPr>
          <w:ilvl w:val="1"/>
          <w:numId w:val="1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采</w:t>
      </w:r>
      <w:r>
        <w:rPr>
          <w:rFonts w:hint="eastAsia" w:asciiTheme="majorEastAsia" w:hAnsiTheme="majorEastAsia" w:eastAsiaTheme="majorEastAsia" w:cstheme="majorEastAsia"/>
          <w:color w:val="FF0000"/>
          <w:sz w:val="24"/>
        </w:rPr>
        <w:t>用数码管显示，实时显示余额</w:t>
      </w:r>
      <w:r>
        <w:rPr>
          <w:rFonts w:hint="eastAsia" w:asciiTheme="majorEastAsia" w:hAnsiTheme="majorEastAsia" w:eastAsiaTheme="majorEastAsia" w:cstheme="majorEastAsia"/>
          <w:sz w:val="24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状态指示灯：红色，平时灭，计量有功电能时闪烁；</w:t>
      </w:r>
    </w:p>
    <w:p>
      <w:pPr>
        <w:pStyle w:val="6"/>
        <w:numPr>
          <w:ilvl w:val="1"/>
          <w:numId w:val="1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计量功能：具有正、反向有功电能计量功能</w:t>
      </w:r>
    </w:p>
    <w:p>
      <w:pPr>
        <w:pStyle w:val="6"/>
        <w:numPr>
          <w:ilvl w:val="1"/>
          <w:numId w:val="1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计量功能：</w:t>
      </w:r>
      <w:r>
        <w:rPr>
          <w:rFonts w:hint="eastAsia" w:asciiTheme="majorEastAsia" w:hAnsiTheme="majorEastAsia" w:eastAsiaTheme="majorEastAsia" w:cstheme="majorEastAsia"/>
          <w:color w:val="FF0000"/>
          <w:sz w:val="24"/>
        </w:rPr>
        <w:t>具有有功电能计量功能</w:t>
      </w:r>
      <w:r>
        <w:rPr>
          <w:rFonts w:hint="eastAsia" w:asciiTheme="majorEastAsia" w:hAnsiTheme="majorEastAsia" w:eastAsiaTheme="majorEastAsia" w:cstheme="majorEastAsia"/>
          <w:sz w:val="24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计时功能：根据时间扣费，当负载小于所设置的功率，则停止扣费；</w:t>
      </w:r>
    </w:p>
    <w:p>
      <w:pPr>
        <w:pStyle w:val="6"/>
        <w:numPr>
          <w:ilvl w:val="1"/>
          <w:numId w:val="1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过</w:t>
      </w:r>
      <w:r>
        <w:rPr>
          <w:rFonts w:hint="eastAsia" w:asciiTheme="majorEastAsia" w:hAnsiTheme="majorEastAsia" w:eastAsiaTheme="majorEastAsia" w:cstheme="majorEastAsia"/>
          <w:color w:val="FF0000"/>
          <w:sz w:val="24"/>
        </w:rPr>
        <w:t>载自动断电功能：在计量模式下，当负载超过所设置的最大功率时，则自动断电，负载断开后，5分钟自动启动</w:t>
      </w:r>
      <w:r>
        <w:rPr>
          <w:rFonts w:hint="eastAsia" w:asciiTheme="majorEastAsia" w:hAnsiTheme="majorEastAsia" w:eastAsiaTheme="majorEastAsia" w:cstheme="majorEastAsia"/>
          <w:sz w:val="24"/>
        </w:rPr>
        <w:t>。</w:t>
      </w:r>
    </w:p>
    <w:p>
      <w:pPr>
        <w:pStyle w:val="6"/>
        <w:numPr>
          <w:ilvl w:val="1"/>
          <w:numId w:val="1"/>
        </w:numPr>
        <w:ind w:firstLineChars="0"/>
        <w:rPr>
          <w:rFonts w:asciiTheme="majorEastAsia" w:hAnsiTheme="majorEastAsia" w:eastAsiaTheme="majorEastAsia" w:cstheme="majorEastAsia"/>
          <w:color w:val="FF0000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断</w:t>
      </w:r>
      <w:r>
        <w:rPr>
          <w:rFonts w:hint="eastAsia" w:asciiTheme="majorEastAsia" w:hAnsiTheme="majorEastAsia" w:eastAsiaTheme="majorEastAsia" w:cstheme="majorEastAsia"/>
          <w:color w:val="FF0000"/>
          <w:sz w:val="24"/>
        </w:rPr>
        <w:t>电记忆功能，多次扫码支付时，预存金额具有累加功能。</w:t>
      </w:r>
    </w:p>
    <w:p>
      <w:pPr>
        <w:rPr>
          <w:rFonts w:asciiTheme="majorEastAsia" w:hAnsiTheme="majorEastAsia" w:eastAsiaTheme="majorEastAsia" w:cstheme="majorEastAsia"/>
          <w:color w:val="FF0000"/>
          <w:sz w:val="24"/>
        </w:rPr>
      </w:pPr>
    </w:p>
    <w:p>
      <w:pPr>
        <w:pStyle w:val="6"/>
        <w:ind w:firstLine="0" w:firstLineChars="0"/>
        <w:rPr>
          <w:rFonts w:asciiTheme="majorEastAsia" w:hAnsiTheme="majorEastAsia" w:eastAsiaTheme="majorEastAsia" w:cstheme="majorEastAsia"/>
          <w:b/>
          <w:bCs/>
          <w:sz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</w:rPr>
        <w:t>收费管理平台功能</w:t>
      </w: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功能特点：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阿里云端数据存储，数据安全性高；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学生通过手机自助注册、简单快捷、无需获取手机验证码；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采用24H在线充值方式，充值金额自由设定并可设置增送金额；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4"/>
        </w:rPr>
        <w:t>可以远程查询各种数据，并可以按日/月/年来进行数据汇总</w:t>
      </w:r>
      <w:r>
        <w:rPr>
          <w:rFonts w:hint="eastAsia" w:asciiTheme="majorEastAsia" w:hAnsiTheme="majorEastAsia" w:eastAsiaTheme="majorEastAsia" w:cstheme="majorEastAsia"/>
          <w:sz w:val="24"/>
        </w:rPr>
        <w:t>；</w:t>
      </w:r>
    </w:p>
    <w:p>
      <w:pPr>
        <w:pStyle w:val="6"/>
        <w:numPr>
          <w:ilvl w:val="1"/>
          <w:numId w:val="2"/>
        </w:numPr>
        <w:spacing w:line="360" w:lineRule="auto"/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4"/>
        </w:rPr>
        <w:t>无需下载APP、直接用微信扫码即可使用</w:t>
      </w:r>
      <w:r>
        <w:rPr>
          <w:rFonts w:hint="eastAsia" w:asciiTheme="majorEastAsia" w:hAnsiTheme="majorEastAsia" w:eastAsiaTheme="majorEastAsia" w:cstheme="majorEastAsia"/>
          <w:sz w:val="24"/>
        </w:rPr>
        <w:t>。</w:t>
      </w:r>
    </w:p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技术参数：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工作电压：220V;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电流规格：10（40）A；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额定频率：50Hz;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显示方式：数码管显示；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通讯方式：蓝牙通讯。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手机扫码单次下发最大金额为999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电表中金额可累加（扫码或刷卡金额可累加）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color w:val="FF0000"/>
          <w:sz w:val="24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4"/>
        </w:rPr>
        <w:t>电表断电后剩余金额可记忆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设备扣费费率以最后一次下发或设置的参数为准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color w:val="FF0000"/>
          <w:sz w:val="24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4"/>
        </w:rPr>
        <w:t>计时设置1600脉冲扣费一次，其中断电后来电之前的脉冲数记忆；计时模式，5分钟扣一次钱，断电后可记忆之前已经使用时间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手机扫码或者刷卡下发给电表的钱无法返回到手机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如清除电表的金额只能重新登记设备或者刷初始化卡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余额不足提醒功能（数码管数字闪烁），蓝牙无刷卡的设备，固定金额不足提醒（比如剩余10元）；刷卡设备通过设置卡设置</w:t>
      </w:r>
    </w:p>
    <w:p>
      <w:pPr>
        <w:pStyle w:val="6"/>
        <w:numPr>
          <w:ilvl w:val="0"/>
          <w:numId w:val="3"/>
        </w:numPr>
        <w:ind w:firstLineChars="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功率检测功能</w:t>
      </w: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1、最高功能检测，蓝牙无刷卡的设备，固定最大功率（比如2000瓦），刷卡设备通过设置卡设置</w:t>
      </w: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2、最小功能检测，计时模式下才有，蓝牙无刷卡的设备，固定最小功率（比如5瓦），刷卡设备通过设置卡设置</w:t>
      </w:r>
    </w:p>
    <w:sectPr>
      <w:pgSz w:w="11906" w:h="16838"/>
      <w:pgMar w:top="1440" w:right="566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E1FFA"/>
    <w:multiLevelType w:val="multilevel"/>
    <w:tmpl w:val="251E1FFA"/>
    <w:lvl w:ilvl="0" w:tentative="0">
      <w:start w:val="1"/>
      <w:numFmt w:val="bullet"/>
      <w:lvlText w:val="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、"/>
      <w:lvlJc w:val="left"/>
      <w:pPr>
        <w:ind w:left="150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65A7952"/>
    <w:multiLevelType w:val="multilevel"/>
    <w:tmpl w:val="265A7952"/>
    <w:lvl w:ilvl="0" w:tentative="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7A638F"/>
    <w:multiLevelType w:val="multilevel"/>
    <w:tmpl w:val="6B7A638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06689"/>
    <w:rsid w:val="00530BC7"/>
    <w:rsid w:val="00C7500F"/>
    <w:rsid w:val="00CA0072"/>
    <w:rsid w:val="00D806B1"/>
    <w:rsid w:val="00F71BAF"/>
    <w:rsid w:val="00FD6382"/>
    <w:rsid w:val="42E571A0"/>
    <w:rsid w:val="4CD145A1"/>
    <w:rsid w:val="73483FE7"/>
    <w:rsid w:val="797066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779</Words>
  <Characters>802</Characters>
  <Lines>1</Lines>
  <Paragraphs>1</Paragraphs>
  <TotalTime>49</TotalTime>
  <ScaleCrop>false</ScaleCrop>
  <LinksUpToDate>false</LinksUpToDate>
  <CharactersWithSpaces>805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2021-08-18T02:49:00Z</dcterms:created>
  <dc:creator>乘風</dc:creator>
  <cp:lastModifiedBy>Administrator</cp:lastModifiedBy>
  <dcterms:modified xsi:type="dcterms:W3CDTF">2022-08-17T04:55:57Z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31B6D36F17D0493DA4D343D5BB09209E</vt:lpwstr>
  </property>
</Properties>
</file>